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92B82" w:rsidRDefault="00D740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Муниципальное бюджетное общеобразовательное учреждение средняя общеобразовательная школа </w:t>
      </w:r>
      <w:r>
        <w:rPr>
          <w:rFonts w:ascii="Times New Roman" w:eastAsia="Times New Roman" w:hAnsi="Times New Roman" w:cs="Times New Roman"/>
          <w:sz w:val="28"/>
          <w:szCs w:val="28"/>
        </w:rPr>
        <w:t>№ 28</w:t>
      </w:r>
    </w:p>
    <w:p w14:paraId="00000002" w14:textId="77777777" w:rsidR="00F92B82" w:rsidRDefault="00F92B8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F92B82" w:rsidRDefault="00D740D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Система контроля за выполнением</w:t>
      </w:r>
    </w:p>
    <w:p w14:paraId="00000004" w14:textId="77777777" w:rsidR="00F92B82" w:rsidRDefault="00D740D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плана работы ШВР</w:t>
      </w:r>
    </w:p>
    <w:p w14:paraId="00000005" w14:textId="77777777" w:rsidR="00F92B82" w:rsidRDefault="00F92B8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плана работы ШВР прописан в п. Положения о Штабе воспитательной работы МБОУ СОШ № 28 г. Новошахтинска.</w:t>
      </w:r>
    </w:p>
    <w:p w14:paraId="00000007" w14:textId="77777777" w:rsidR="00F92B82" w:rsidRDefault="00F92B8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F92B82" w:rsidRDefault="00D740D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Заместитель директора по воспитательной работе осуществляет:</w:t>
      </w:r>
    </w:p>
    <w:p w14:paraId="00000009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-планирование, организацию и контроль за организацией воспитательно</w:t>
      </w:r>
      <w:r>
        <w:rPr>
          <w:rFonts w:ascii="Times New Roman" w:eastAsia="Times New Roman" w:hAnsi="Times New Roman" w:cs="Times New Roman"/>
          <w:sz w:val="28"/>
          <w:szCs w:val="28"/>
        </w:rPr>
        <w:t>й работы, в том числе профилактической;</w:t>
      </w:r>
    </w:p>
    <w:p w14:paraId="0000000A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-организация, контроль, анализ и оценка результативности работы ШВР;</w:t>
      </w:r>
    </w:p>
    <w:p w14:paraId="0000000B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-организация взаимодействия специалистов ШВР со службами системы профилактики (комиссией по делам несовершеннолетних, органами социальной защиты на</w:t>
      </w:r>
      <w:r>
        <w:rPr>
          <w:rFonts w:ascii="Times New Roman" w:eastAsia="Times New Roman" w:hAnsi="Times New Roman" w:cs="Times New Roman"/>
          <w:sz w:val="28"/>
          <w:szCs w:val="28"/>
        </w:rPr>
        <w:t>селения, здравоохранения, молодёжной политики, внутренних дел, центром занятости населения, Администрацией города);</w:t>
      </w:r>
    </w:p>
    <w:p w14:paraId="0000000C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-организация деятельности службы школьной медиации в образовательной организации.</w:t>
      </w:r>
    </w:p>
    <w:p w14:paraId="0000000D" w14:textId="77777777" w:rsidR="00F92B82" w:rsidRDefault="00D740D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Система контроля осуществляется на следующих принципах:</w:t>
      </w:r>
    </w:p>
    <w:p w14:paraId="0000000E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sz w:val="28"/>
          <w:szCs w:val="28"/>
        </w:rPr>
        <w:t>истемность;</w:t>
      </w:r>
    </w:p>
    <w:p w14:paraId="0000000F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-демократичность;</w:t>
      </w:r>
    </w:p>
    <w:p w14:paraId="00000010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-толерантность;</w:t>
      </w:r>
    </w:p>
    <w:p w14:paraId="00000011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-оптимальность;</w:t>
      </w:r>
    </w:p>
    <w:p w14:paraId="00000012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-объективность;</w:t>
      </w:r>
    </w:p>
    <w:p w14:paraId="00000013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-созидательность.</w:t>
      </w:r>
    </w:p>
    <w:p w14:paraId="00000014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реализации системы контроля избраны такие формы и методы, которые позволяют получить адекватную информацию о состоянии работы ШВР:</w:t>
      </w:r>
    </w:p>
    <w:p w14:paraId="00000015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-наблюдение;</w:t>
      </w:r>
    </w:p>
    <w:p w14:paraId="00000016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опрос,собес</w:t>
      </w:r>
      <w:r>
        <w:rPr>
          <w:rFonts w:ascii="Times New Roman" w:eastAsia="Times New Roman" w:hAnsi="Times New Roman" w:cs="Times New Roman"/>
          <w:sz w:val="28"/>
          <w:szCs w:val="28"/>
        </w:rPr>
        <w:t>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17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-интерес детей к проводимым мероприятиям;</w:t>
      </w:r>
    </w:p>
    <w:p w14:paraId="00000018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-подготовка и заслушивание отчётов (сообщений), творческих самоотчетов на заседаниях органов школьного самоуправления;</w:t>
      </w:r>
    </w:p>
    <w:p w14:paraId="00000019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-польза от проведённого мероприятия;</w:t>
      </w:r>
    </w:p>
    <w:p w14:paraId="0000001A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-посещение 5 мероприятий;</w:t>
      </w:r>
    </w:p>
    <w:p w14:paraId="0000001B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-отсутствие/наличие об</w:t>
      </w:r>
      <w:r>
        <w:rPr>
          <w:rFonts w:ascii="Times New Roman" w:eastAsia="Times New Roman" w:hAnsi="Times New Roman" w:cs="Times New Roman"/>
          <w:sz w:val="28"/>
          <w:szCs w:val="28"/>
        </w:rPr>
        <w:t>учающихся «группы риска».</w:t>
      </w:r>
    </w:p>
    <w:p w14:paraId="0000001C" w14:textId="77777777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трёх типов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контроля:административный-осуществляет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директор/заместитель директора по ВР, общественно-педагогический - осуществляет педагогический коллектив/обучающиеся и самоконтроль.</w:t>
      </w:r>
    </w:p>
    <w:p w14:paraId="0000001D" w14:textId="77777777" w:rsidR="00F92B82" w:rsidRDefault="00F92B8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24ED6F28" w:rsidR="00F92B82" w:rsidRDefault="00D740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МБОУ СОШ № 28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В.П.Каменщикова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F92B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82"/>
    <w:rsid w:val="00D740D9"/>
    <w:rsid w:val="00F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ED91"/>
  <w15:docId w15:val="{A5C98C78-7299-4CFA-8451-418C0C9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161PC</cp:lastModifiedBy>
  <cp:revision>2</cp:revision>
  <dcterms:created xsi:type="dcterms:W3CDTF">2025-09-22T12:17:00Z</dcterms:created>
  <dcterms:modified xsi:type="dcterms:W3CDTF">2025-09-22T12:17:00Z</dcterms:modified>
</cp:coreProperties>
</file>