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23DF1" w14:textId="77777777" w:rsidR="00E26E47" w:rsidRDefault="001F6AA7">
      <w:pPr>
        <w:widowControl w:val="0"/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Приложение 2</w:t>
      </w:r>
    </w:p>
    <w:p w14:paraId="5BAF15E7" w14:textId="3C9D28E2" w:rsidR="00E26E47" w:rsidRDefault="001F6AA7">
      <w:pPr>
        <w:widowControl w:val="0"/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приказу от </w:t>
      </w:r>
      <w:r w:rsidR="007C61FF"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7C61FF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E9472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</w:t>
      </w:r>
      <w:r w:rsidR="00830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C61FF">
        <w:rPr>
          <w:rFonts w:ascii="Times New Roman" w:eastAsia="Times New Roman" w:hAnsi="Times New Roman" w:cs="Times New Roman"/>
          <w:color w:val="000000"/>
          <w:sz w:val="24"/>
          <w:szCs w:val="24"/>
        </w:rPr>
        <w:t>323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E8171B" w14:textId="77777777" w:rsidR="00E26E47" w:rsidRDefault="001F6AA7">
      <w:pPr>
        <w:spacing w:after="0"/>
        <w:ind w:left="14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У</w:t>
      </w:r>
      <w:r>
        <w:rPr>
          <w:rFonts w:ascii="Times New Roman" w:eastAsia="Times New Roman" w:hAnsi="Times New Roman" w:cs="Times New Roman"/>
          <w:color w:val="000000"/>
        </w:rPr>
        <w:t>тверждаю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директор МБОУ СОШ №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</w:p>
    <w:p w14:paraId="70CB5EFE" w14:textId="77777777" w:rsidR="00E26E47" w:rsidRDefault="001F6AA7">
      <w:pPr>
        <w:ind w:left="580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.П. Каменщикова </w:t>
      </w:r>
    </w:p>
    <w:p w14:paraId="45081D99" w14:textId="77777777" w:rsidR="00E26E47" w:rsidRDefault="00E26E4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646300" w14:textId="77777777" w:rsidR="00E26E47" w:rsidRDefault="001F6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14:paraId="1D36F0D6" w14:textId="77777777" w:rsidR="00E26E47" w:rsidRDefault="001F6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Штабе по воспитательной работе в МБОУ СОШ № 28</w:t>
      </w:r>
    </w:p>
    <w:p w14:paraId="5FC2028E" w14:textId="77777777" w:rsidR="00E26E47" w:rsidRDefault="00E26E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E8DFFF" w14:textId="77777777" w:rsidR="00E26E47" w:rsidRDefault="001F6AA7">
      <w:pPr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14:paraId="70E60E61" w14:textId="77777777" w:rsidR="00E26E47" w:rsidRDefault="001F6AA7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положение регламентирует деятельность штаба по воспитательной работе в образовательной организации (далее – Штаб).</w:t>
      </w:r>
    </w:p>
    <w:p w14:paraId="44C289C9" w14:textId="77777777" w:rsidR="00E26E47" w:rsidRDefault="001F6AA7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Штаб в своей деятельности руководствуется</w:t>
      </w:r>
    </w:p>
    <w:p w14:paraId="762CC93F" w14:textId="77777777" w:rsidR="00E26E47" w:rsidRDefault="001F6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Конституцией Российской Федерации</w:t>
      </w:r>
    </w:p>
    <w:p w14:paraId="2F315EF0" w14:textId="77777777" w:rsidR="00E26E47" w:rsidRDefault="001F6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Федеральными законами, актами Президента Российской Федерации и Правительства Российской Федерации</w:t>
      </w:r>
    </w:p>
    <w:p w14:paraId="1413EA24" w14:textId="77777777" w:rsidR="00E26E47" w:rsidRDefault="001F6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Нормативными правовыми актами регионального уровня</w:t>
      </w:r>
    </w:p>
    <w:p w14:paraId="5B0A2F75" w14:textId="77777777" w:rsidR="00E26E47" w:rsidRDefault="001F6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Локальными актами образовательной организации</w:t>
      </w:r>
    </w:p>
    <w:p w14:paraId="30CB872D" w14:textId="77777777" w:rsidR="00E26E47" w:rsidRDefault="001F6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Рабочей программой воспитания и календарным планом воспитательной работы образовательной организации.</w:t>
      </w:r>
    </w:p>
    <w:p w14:paraId="0B0DA3DD" w14:textId="77777777" w:rsidR="00E26E47" w:rsidRDefault="001F6AA7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руководство Штабом осуществляет руководитель образовательной организации (директор школы).</w:t>
      </w:r>
    </w:p>
    <w:p w14:paraId="255418F3" w14:textId="77777777" w:rsidR="00E26E47" w:rsidRDefault="001F6AA7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Штаба назначаются ежегодно перед началом учебного года приказом руководителя образовательной организации. Количественный состав Штаба определяет руководитель образовательной организации с учетом предложений педагогического совета, управляющего совета, родительского комитета, органов ученического самоуправления.</w:t>
      </w:r>
    </w:p>
    <w:p w14:paraId="264DD694" w14:textId="77777777" w:rsidR="00E26E47" w:rsidRDefault="001F6AA7">
      <w:pPr>
        <w:numPr>
          <w:ilvl w:val="1"/>
          <w:numId w:val="2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решением руководителя образовательной организации в состав Штаба могут входить:</w:t>
      </w:r>
    </w:p>
    <w:p w14:paraId="132DBD5E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заместитель директора по учебно-воспитательной/воспитательной работе, </w:t>
      </w:r>
    </w:p>
    <w:p w14:paraId="5CC66B34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советник директора по воспитательной работе и работе с детскими общественными объединениями; </w:t>
      </w:r>
    </w:p>
    <w:p w14:paraId="430BA29A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педагог-организатор;</w:t>
      </w:r>
    </w:p>
    <w:p w14:paraId="3069B953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 педагог;</w:t>
      </w:r>
    </w:p>
    <w:p w14:paraId="62F774A6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педагог-психолог;</w:t>
      </w:r>
    </w:p>
    <w:p w14:paraId="4A42F9CB" w14:textId="77777777" w:rsidR="00E26E47" w:rsidRDefault="001F6AA7">
      <w:pPr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руководитель школьного методического объединения классных руководителей;</w:t>
      </w:r>
    </w:p>
    <w:p w14:paraId="0675B365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6FEA94" w14:textId="77777777" w:rsidR="00E26E47" w:rsidRDefault="001F6AA7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По согласованию с директором школы в Штаб могут войти дополнительные члены с правом совещательного голоса: </w:t>
      </w:r>
    </w:p>
    <w:p w14:paraId="1C871525" w14:textId="77777777" w:rsidR="00E26E47" w:rsidRDefault="001F6AA7">
      <w:pPr>
        <w:spacing w:after="0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Руководители спортивного клуба, школьного театра, медиацентра</w:t>
      </w:r>
    </w:p>
    <w:p w14:paraId="0542FD25" w14:textId="77777777" w:rsidR="00E26E47" w:rsidRDefault="001F6AA7">
      <w:pPr>
        <w:spacing w:after="0"/>
        <w:ind w:left="720"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медицинский работник </w:t>
      </w:r>
    </w:p>
    <w:p w14:paraId="75F6199A" w14:textId="77777777" w:rsidR="00E26E47" w:rsidRDefault="001F6AA7">
      <w:pPr>
        <w:numPr>
          <w:ilvl w:val="0"/>
          <w:numId w:val="3"/>
        </w:numP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представитель родительской общественности,</w:t>
      </w:r>
    </w:p>
    <w:p w14:paraId="7D412CBE" w14:textId="77777777" w:rsidR="00E26E47" w:rsidRDefault="001F6AA7">
      <w:pPr>
        <w:numPr>
          <w:ilvl w:val="0"/>
          <w:numId w:val="3"/>
        </w:numP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ученического самоуправления,</w:t>
      </w:r>
    </w:p>
    <w:p w14:paraId="485E6258" w14:textId="77777777" w:rsidR="00E26E47" w:rsidRDefault="001F6AA7">
      <w:pPr>
        <w:numPr>
          <w:ilvl w:val="0"/>
          <w:numId w:val="3"/>
        </w:numPr>
        <w:spacing w:after="0"/>
        <w:ind w:hanging="4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успешные выпускники школы, а также внешние социальные партнеры и иные заинтересованные лица.</w:t>
      </w:r>
    </w:p>
    <w:p w14:paraId="67EFA468" w14:textId="77777777" w:rsidR="00E26E47" w:rsidRDefault="00E26E47">
      <w:pP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F830CD5" w14:textId="77777777" w:rsidR="00E26E47" w:rsidRDefault="001F6AA7">
      <w:pPr>
        <w:numPr>
          <w:ilvl w:val="0"/>
          <w:numId w:val="1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Организация деятельности Штаба</w:t>
      </w:r>
    </w:p>
    <w:p w14:paraId="11904C88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 Организационной формой деятельности Штаба является проведение заседаний Штаба.</w:t>
      </w:r>
    </w:p>
    <w:p w14:paraId="67D4A857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2.2 Заседания Штаба проводятся под председательством руководителя Штаба либо его заместителя по мере необходимости, но не реже одного раза в четверть.</w:t>
      </w:r>
    </w:p>
    <w:p w14:paraId="644AEE8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2.3 Председатель вправе приглашать на заседания в качестве консультантов специалистов различных отраслей знаний, в том числе ведущих научных и научно-педагогических работников, педагогов образовательных организаций, представителей социально ориентированных некоммерческих организаций, специалистов предприятий реального сектора экономики и т.д.</w:t>
      </w:r>
    </w:p>
    <w:p w14:paraId="29AD20C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2.4 Заседание Штаба считается правомочным, если на нем присутствует более половины ее членов.</w:t>
      </w:r>
    </w:p>
    <w:p w14:paraId="71CF88E5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 Решения Штаба принимаются большинством голосов и оформляются протоколом, который подписывает председательствующий.</w:t>
      </w:r>
    </w:p>
    <w:p w14:paraId="41C3BD2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2.6 При равном количестве голосов окончательное решение принимает председательствующий.</w:t>
      </w:r>
    </w:p>
    <w:p w14:paraId="0D3BE2FA" w14:textId="77777777" w:rsidR="00E26E47" w:rsidRDefault="00E26E4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7F3C94" w14:textId="77777777" w:rsidR="00E26E47" w:rsidRDefault="001F6AA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III. Права членов Штаба</w:t>
      </w:r>
    </w:p>
    <w:p w14:paraId="2543D69B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Члены Штаба имеют право:</w:t>
      </w:r>
    </w:p>
    <w:p w14:paraId="368CADCF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 Принимать участие в заседаниях педсоветов, советов профилактики и в работе других рабочих групп.</w:t>
      </w:r>
    </w:p>
    <w:p w14:paraId="4DF4AC33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 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14:paraId="3E7EFDBD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3.3 Знакомиться с необходимой для работы документацией.</w:t>
      </w:r>
    </w:p>
    <w:p w14:paraId="28D91401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3.4 Выступать с обобщением опыта воспитательной работы.</w:t>
      </w:r>
    </w:p>
    <w:p w14:paraId="2AE123C3" w14:textId="77777777" w:rsidR="00E26E47" w:rsidRDefault="001F6AA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3.5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14:paraId="1A25A890" w14:textId="77777777" w:rsidR="00E26E47" w:rsidRDefault="00E26E47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1C0630C" w14:textId="77777777" w:rsidR="00E26E47" w:rsidRDefault="001F6AA7">
      <w:pPr>
        <w:numPr>
          <w:ilvl w:val="0"/>
          <w:numId w:val="4"/>
        </w:numPr>
        <w:spacing w:after="0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и задачи Штаба</w:t>
      </w:r>
    </w:p>
    <w:p w14:paraId="3CA488D2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 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Штаба - Создание целостной системы воспитания образовательного учреждения для реализации приоритетов воспитательной работы.</w:t>
      </w:r>
    </w:p>
    <w:p w14:paraId="0F21A261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5F1EA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 Основные задачи штаба</w:t>
      </w:r>
    </w:p>
    <w:p w14:paraId="1427EE72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Координация действий субъектов воспитательного процесса.</w:t>
      </w:r>
    </w:p>
    <w:p w14:paraId="5AF355F7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Создание условий в школе для воспитания у обучающихся активной гражданской позиции, основанной на традиционных культурных, духовных и нравственных ценностях российского общества.</w:t>
      </w:r>
    </w:p>
    <w:p w14:paraId="4435DAAB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Реализация воспитательных возможностей общешкольных ключевых дел, поддержка традиций их коллективного планирования, организация проведения их анализа в школьном сообществе.</w:t>
      </w:r>
    </w:p>
    <w:p w14:paraId="6112A836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время.</w:t>
      </w:r>
    </w:p>
    <w:p w14:paraId="23CC1482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Содействие в организации работы ученического самоуправления.</w:t>
      </w:r>
    </w:p>
    <w:p w14:paraId="673B807D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Взаимодействие с детскими общественными объединениями и организациями.</w:t>
      </w:r>
    </w:p>
    <w:p w14:paraId="70BD1D4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Координация работы школьных «бумажных» и электронных медиа с целью реализации их воспитательного потенциала.</w:t>
      </w:r>
    </w:p>
    <w:p w14:paraId="22189C16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14:paraId="2528BE80" w14:textId="77777777" w:rsidR="00E26E47" w:rsidRDefault="00E26E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210B6B" w14:textId="77777777" w:rsidR="00E26E47" w:rsidRDefault="001F6AA7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V. Примерные обязанности членов штаба</w:t>
      </w:r>
    </w:p>
    <w:p w14:paraId="39BFD652" w14:textId="77777777" w:rsidR="00E26E47" w:rsidRDefault="001F6AA7">
      <w:pPr>
        <w:spacing w:after="0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 Руководитель образовательной организации</w:t>
      </w:r>
    </w:p>
    <w:p w14:paraId="0F8DE873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Директор школы утверждает рабочую программу воспитания на учебный год, а также внесенные в неё изменения по мере их возникновения по инициативе и протоколу решения Штаба;</w:t>
      </w:r>
    </w:p>
    <w:p w14:paraId="521B436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контролирует результативность работы Штаба</w:t>
      </w:r>
    </w:p>
    <w:p w14:paraId="7AF53555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0BEE33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5.2 Заместитель директора по воспитательной работе:</w:t>
      </w:r>
    </w:p>
    <w:p w14:paraId="60BDD8CB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осуществляет ежегодное планирование воспитательной, в том числе профилактической работы; согласовывает все модули рабочей программы воспитания с членами Штаба и руководителем образовательной организации;</w:t>
      </w:r>
    </w:p>
    <w:p w14:paraId="6E32BB6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мере необходимости организует взаимодействие членов ШВР со школьным Советом профилактики (комиссией по делам несовершеннолетних, органами социальной защиты населения, здравоохранения, молодежной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политики, внутренних дел, центрами занятости населения, администрациями муниципальных образований и т.д.);</w:t>
      </w:r>
    </w:p>
    <w:p w14:paraId="2B4C98EB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организует взаимодействие членов ШВР со специалистами службы школьной медиации в образовательной организации;</w:t>
      </w:r>
    </w:p>
    <w:p w14:paraId="349326E5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инициирует заседание Штаба ежеквартально, а также по мере необходимости.</w:t>
      </w:r>
    </w:p>
    <w:p w14:paraId="0C47E986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DD6745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5.3. Советник директора по воспитанию и взаимодействию с детскими общественными объединениями:</w:t>
      </w:r>
    </w:p>
    <w:p w14:paraId="673A5CC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Участвует в разработке и реализации рабочей программы воспитания школы</w:t>
      </w:r>
    </w:p>
    <w:p w14:paraId="45067EC9" w14:textId="74C14F4B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Информирует Штаб о проектах партнеров из сфер молодежной политики и дополнительного образования, доводит концепции мероприятий и положения Всероссийских конкурсов до кураторов направлений</w:t>
      </w:r>
      <w:r w:rsidR="00E947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вовлечения большего количества учеников в проекты детских и молодежных объединений</w:t>
      </w:r>
    </w:p>
    <w:p w14:paraId="253AB0D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Реализует концепции Дней единых действий совместно с детьми, родителями и педагогами из Штаба</w:t>
      </w:r>
    </w:p>
    <w:p w14:paraId="579F47C7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Поощряет развитие школьного самоуправления, помогает детям в организации творческих, спортивных и туристических мероприятий</w:t>
      </w:r>
    </w:p>
    <w:p w14:paraId="14917A0F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043FFB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5.4 Педагог-организатор</w:t>
      </w:r>
    </w:p>
    <w:p w14:paraId="3A17524E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и проведение культурно-массовых мероприятий, в том числе участие в социально значимых проектах и акциях;</w:t>
      </w:r>
    </w:p>
    <w:p w14:paraId="2BBD572C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вовлечение во внеурочную деятельность обучающихся, в том числе, требующих особого педагогического внимания</w:t>
      </w:r>
    </w:p>
    <w:p w14:paraId="19C60ED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работы органов ученического самоуправления;</w:t>
      </w:r>
    </w:p>
    <w:p w14:paraId="5E3468D5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</w:p>
    <w:p w14:paraId="1BA69098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оказывает содействие в реализации плана мероприятий  детских и молодёжных общественных организаций и объединений.</w:t>
      </w:r>
    </w:p>
    <w:p w14:paraId="6005C932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0462EC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5.5 Социальный педагог</w:t>
      </w:r>
    </w:p>
    <w:p w14:paraId="1853D6D2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 педагог оказывает квалифицированную методическую и практическую помощь членам ШВР в следующих вопросах:</w:t>
      </w:r>
    </w:p>
    <w:p w14:paraId="6364FD05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профилактика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14:paraId="344B94A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индивидуальная работа с обучающимися, находящимися на профилактических учетах различного вида (в т.ч. вовлечение обучающихся в досуговую деятельность во внеурочное и каникулярное время).</w:t>
      </w:r>
    </w:p>
    <w:p w14:paraId="529219AA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положении.</w:t>
      </w:r>
    </w:p>
    <w:p w14:paraId="49EF708A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реализация восстановительных технологий в рамках деятельности службы школьной медиации в образовательной организации.</w:t>
      </w:r>
    </w:p>
    <w:p w14:paraId="01BD398D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3557A6A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5.6. Педагог-психолог.</w:t>
      </w:r>
    </w:p>
    <w:p w14:paraId="11460416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Педагог-психолог оказывает квалифицированную методическую и практическую помощь членам ШВР в следующих вопросах:</w:t>
      </w:r>
    </w:p>
    <w:p w14:paraId="461786B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саморазвития, самооценки, самоутверждения и самореализации обучающихся;</w:t>
      </w:r>
    </w:p>
    <w:p w14:paraId="0F985308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профилактика девиантного поведения обучающихся, в том числе суицидального поведения, формирование жизнестойкости, навыков эффективного социального взаимодействия, позитивного общения, конструктивного разрешения конфликтных ситуаций.</w:t>
      </w:r>
    </w:p>
    <w:p w14:paraId="61B61BFE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формирование и поддержка благоприятной психологической атмосферы в ученическом и педагогическом коллективах.</w:t>
      </w:r>
    </w:p>
    <w:p w14:paraId="225CC10F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реализация восстановительных технологий в рамках деятельности службы школьной медиации в образовательной организации.</w:t>
      </w:r>
    </w:p>
    <w:p w14:paraId="5B67117F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C17260E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5.7. Руководитель школьного методического объединения классных руководителей</w:t>
      </w:r>
    </w:p>
    <w:p w14:paraId="3F1BB6A9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присутствует на заседаниях Штаба, фиксирует событийную повестку по организации воспитательной работы и оповещает классных руководителей о возможностях разнообразного досуга, занятости детей в каникулярное и внеурочное время.</w:t>
      </w:r>
    </w:p>
    <w:p w14:paraId="253B477D" w14:textId="370BD64D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вносит предложения по оптимизации плана воспитательных мероприятий с учетом возрастных особенностей обучающихся и направленности их интересов.</w:t>
      </w:r>
    </w:p>
    <w:p w14:paraId="6E3254EF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BF13C74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5.8. Руководитель спортивного клуба (по согласованию)</w:t>
      </w:r>
    </w:p>
    <w:p w14:paraId="10A8E9B6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пропаганда здорового образа жизни;</w:t>
      </w:r>
    </w:p>
    <w:p w14:paraId="3B1AAE1B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14:paraId="09960420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и проведение спортивно-массовых мероприятий с детьми.</w:t>
      </w:r>
    </w:p>
    <w:p w14:paraId="5B28E995" w14:textId="77777777" w:rsidR="00E26E47" w:rsidRDefault="00E26E4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D8DA211" w14:textId="77777777" w:rsidR="00E94725" w:rsidRDefault="00E94725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B95EE8B" w14:textId="5C290ABB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5.9. Медработник (по согласованию)</w:t>
      </w:r>
    </w:p>
    <w:p w14:paraId="51ED162C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Медработник школы оказывает консультационную помощь членам Штаба в следующих вопросах:</w:t>
      </w:r>
    </w:p>
    <w:p w14:paraId="0F78815C" w14:textId="77777777" w:rsidR="00E26E47" w:rsidRDefault="001F6AA7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организация учебно-воспитательного процесса согласно СанПиНа. Участвует в реализации воспитательных (в т.ч. профилактических мероприятий) исходя из плана воспитательной работы, с учетом решения принятого на заседании Штаба.</w:t>
      </w:r>
    </w:p>
    <w:p w14:paraId="1D076510" w14:textId="77777777" w:rsidR="00E26E47" w:rsidRDefault="00E26E4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E26E47">
      <w:pgSz w:w="11906" w:h="16838"/>
      <w:pgMar w:top="709" w:right="85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C3F86" w14:textId="77777777" w:rsidR="00864456" w:rsidRDefault="00864456">
      <w:pPr>
        <w:spacing w:line="240" w:lineRule="auto"/>
      </w:pPr>
      <w:r>
        <w:separator/>
      </w:r>
    </w:p>
  </w:endnote>
  <w:endnote w:type="continuationSeparator" w:id="0">
    <w:p w14:paraId="2804634F" w14:textId="77777777" w:rsidR="00864456" w:rsidRDefault="008644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1231" w14:textId="77777777" w:rsidR="00864456" w:rsidRDefault="00864456">
      <w:pPr>
        <w:spacing w:after="0"/>
      </w:pPr>
      <w:r>
        <w:separator/>
      </w:r>
    </w:p>
  </w:footnote>
  <w:footnote w:type="continuationSeparator" w:id="0">
    <w:p w14:paraId="754B99BC" w14:textId="77777777" w:rsidR="00864456" w:rsidRDefault="0086445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3A1D"/>
    <w:multiLevelType w:val="multilevel"/>
    <w:tmpl w:val="07C53A1D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180051"/>
    <w:multiLevelType w:val="multilevel"/>
    <w:tmpl w:val="09180051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E0C0A"/>
    <w:multiLevelType w:val="multilevel"/>
    <w:tmpl w:val="56FE0C0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765" w:hanging="63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571" w:hanging="720"/>
      </w:pPr>
    </w:lvl>
    <w:lvl w:ilvl="3">
      <w:start w:val="1"/>
      <w:numFmt w:val="decimal"/>
      <w:lvlText w:val="%1.%2.%3.%4"/>
      <w:lvlJc w:val="left"/>
      <w:pPr>
        <w:ind w:left="2073" w:hanging="1080"/>
      </w:pPr>
    </w:lvl>
    <w:lvl w:ilvl="4">
      <w:start w:val="1"/>
      <w:numFmt w:val="decimal"/>
      <w:lvlText w:val="%1.%2.%3.%4.%5"/>
      <w:lvlJc w:val="left"/>
      <w:pPr>
        <w:ind w:left="2215" w:hanging="1080"/>
      </w:pPr>
    </w:lvl>
    <w:lvl w:ilvl="5">
      <w:start w:val="1"/>
      <w:numFmt w:val="decimal"/>
      <w:lvlText w:val="%1.%2.%3.%4.%5.%6"/>
      <w:lvlJc w:val="left"/>
      <w:pPr>
        <w:ind w:left="2717" w:hanging="1440"/>
      </w:pPr>
    </w:lvl>
    <w:lvl w:ilvl="6">
      <w:start w:val="1"/>
      <w:numFmt w:val="decimal"/>
      <w:lvlText w:val="%1.%2.%3.%4.%5.%6.%7"/>
      <w:lvlJc w:val="left"/>
      <w:pPr>
        <w:ind w:left="2859" w:hanging="1440"/>
      </w:pPr>
    </w:lvl>
    <w:lvl w:ilvl="7">
      <w:start w:val="1"/>
      <w:numFmt w:val="decimal"/>
      <w:lvlText w:val="%1.%2.%3.%4.%5.%6.%7.%8"/>
      <w:lvlJc w:val="left"/>
      <w:pPr>
        <w:ind w:left="3361" w:hanging="1798"/>
      </w:pPr>
    </w:lvl>
    <w:lvl w:ilvl="8">
      <w:start w:val="1"/>
      <w:numFmt w:val="decimal"/>
      <w:lvlText w:val="%1.%2.%3.%4.%5.%6.%7.%8.%9"/>
      <w:lvlJc w:val="left"/>
      <w:pPr>
        <w:ind w:left="3863" w:hanging="2160"/>
      </w:pPr>
    </w:lvl>
  </w:abstractNum>
  <w:abstractNum w:abstractNumId="3" w15:restartNumberingAfterBreak="0">
    <w:nsid w:val="5B422F78"/>
    <w:multiLevelType w:val="multilevel"/>
    <w:tmpl w:val="5B422F78"/>
    <w:lvl w:ilvl="0">
      <w:start w:val="4"/>
      <w:numFmt w:val="upperRoman"/>
      <w:lvlText w:val="%1."/>
      <w:lvlJc w:val="left"/>
      <w:pPr>
        <w:ind w:left="3981" w:hanging="720"/>
      </w:pPr>
    </w:lvl>
    <w:lvl w:ilvl="1">
      <w:start w:val="1"/>
      <w:numFmt w:val="decimal"/>
      <w:lvlText w:val="%1.%2"/>
      <w:lvlJc w:val="left"/>
      <w:pPr>
        <w:ind w:left="4690" w:hanging="720"/>
      </w:pPr>
    </w:lvl>
    <w:lvl w:ilvl="2">
      <w:start w:val="1"/>
      <w:numFmt w:val="decimal"/>
      <w:lvlText w:val="%1.%2.%3"/>
      <w:lvlJc w:val="left"/>
      <w:pPr>
        <w:ind w:left="5399" w:hanging="720"/>
      </w:pPr>
    </w:lvl>
    <w:lvl w:ilvl="3">
      <w:start w:val="1"/>
      <w:numFmt w:val="decimal"/>
      <w:lvlText w:val="%1.%2.%3.%4"/>
      <w:lvlJc w:val="left"/>
      <w:pPr>
        <w:ind w:left="6468" w:hanging="1080"/>
      </w:pPr>
    </w:lvl>
    <w:lvl w:ilvl="4">
      <w:start w:val="1"/>
      <w:numFmt w:val="decimal"/>
      <w:lvlText w:val="%1.%2.%3.%4.%5"/>
      <w:lvlJc w:val="left"/>
      <w:pPr>
        <w:ind w:left="7177" w:hanging="1080"/>
      </w:pPr>
    </w:lvl>
    <w:lvl w:ilvl="5">
      <w:start w:val="1"/>
      <w:numFmt w:val="decimal"/>
      <w:lvlText w:val="%1.%2.%3.%4.%5.%6"/>
      <w:lvlJc w:val="left"/>
      <w:pPr>
        <w:ind w:left="8246" w:hanging="1440"/>
      </w:pPr>
    </w:lvl>
    <w:lvl w:ilvl="6">
      <w:start w:val="1"/>
      <w:numFmt w:val="decimal"/>
      <w:lvlText w:val="%1.%2.%3.%4.%5.%6.%7"/>
      <w:lvlJc w:val="left"/>
      <w:pPr>
        <w:ind w:left="9315" w:hanging="1800"/>
      </w:pPr>
    </w:lvl>
    <w:lvl w:ilvl="7">
      <w:start w:val="1"/>
      <w:numFmt w:val="decimal"/>
      <w:lvlText w:val="%1.%2.%3.%4.%5.%6.%7.%8"/>
      <w:lvlJc w:val="left"/>
      <w:pPr>
        <w:ind w:left="10024" w:hanging="1800"/>
      </w:pPr>
    </w:lvl>
    <w:lvl w:ilvl="8">
      <w:start w:val="1"/>
      <w:numFmt w:val="decimal"/>
      <w:lvlText w:val="%1.%2.%3.%4.%5.%6.%7.%8.%9"/>
      <w:lvlJc w:val="left"/>
      <w:pPr>
        <w:ind w:left="11093" w:hanging="21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7F67"/>
    <w:rsid w:val="001F6AA7"/>
    <w:rsid w:val="006B7228"/>
    <w:rsid w:val="006F75AE"/>
    <w:rsid w:val="007C61FF"/>
    <w:rsid w:val="008302A9"/>
    <w:rsid w:val="00864456"/>
    <w:rsid w:val="00977F67"/>
    <w:rsid w:val="00E26E47"/>
    <w:rsid w:val="00E94725"/>
    <w:rsid w:val="686D5D8F"/>
    <w:rsid w:val="7271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17DD"/>
  <w15:docId w15:val="{A5C98C78-7299-4CFA-8451-418C0C9C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7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6">
    <w:name w:val="Основной текст Знак"/>
    <w:basedOn w:val="a0"/>
    <w:link w:val="a5"/>
    <w:uiPriority w:val="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CpWeDMf9sJWJVKr5KiC7u0oOQQ==">AMUW2mXvyEqRVBt+M7KxdVI1vyR7CDq1YZfw7REYDddgoRiMgFmtdA2ozr6Slbies7KJVUJqosXz/w/vdqfvh6x57waulp+HOC5xfbQ5GskpLjtsW1nsWlWNeiL2+VDZcPWQF+p4Zyha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1415</Words>
  <Characters>8068</Characters>
  <Application>Microsoft Office Word</Application>
  <DocSecurity>0</DocSecurity>
  <Lines>67</Lines>
  <Paragraphs>18</Paragraphs>
  <ScaleCrop>false</ScaleCrop>
  <Company/>
  <LinksUpToDate>false</LinksUpToDate>
  <CharactersWithSpaces>9465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Юлия Андреевна</dc:creator>
  <cp:lastModifiedBy>161PC</cp:lastModifiedBy>
  <cp:revision>8</cp:revision>
  <dcterms:created xsi:type="dcterms:W3CDTF">2022-08-11T08:58:00Z</dcterms:created>
  <dcterms:modified xsi:type="dcterms:W3CDTF">2026-09-11T12:09:00Z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47714040D5C542448D0CE1F76A3834A7_12</vt:lpwstr>
  </property>
</Properties>
</file>